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rtl w:val="0"/>
        </w:rPr>
        <w:t xml:space="preserve">Lecture 2: Plasma membrane</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5-10 nm wide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u w:val="single"/>
          <w:rtl w:val="0"/>
        </w:rPr>
        <w:t xml:space="preserve">Functions</w:t>
      </w:r>
    </w:p>
    <w:p w:rsidR="00000000" w:rsidDel="00000000" w:rsidP="00000000" w:rsidRDefault="00000000" w:rsidRPr="00000000">
      <w:pPr>
        <w:numPr>
          <w:ilvl w:val="0"/>
          <w:numId w:val="5"/>
        </w:numPr>
        <w:ind w:left="720" w:hanging="360"/>
        <w:contextualSpacing w:val="1"/>
        <w:rPr>
          <w:u w:val="none"/>
        </w:rPr>
      </w:pPr>
      <w:r w:rsidDel="00000000" w:rsidR="00000000" w:rsidRPr="00000000">
        <w:rPr>
          <w:b w:val="1"/>
          <w:i w:val="1"/>
          <w:rtl w:val="0"/>
        </w:rPr>
        <w:t xml:space="preserve">Compartmentalization: </w:t>
      </w:r>
      <w:r w:rsidDel="00000000" w:rsidR="00000000" w:rsidRPr="00000000">
        <w:rPr>
          <w:rtl w:val="0"/>
        </w:rPr>
        <w:t xml:space="preserve">allows specialized activities to proceed without external interference and enables cellular activities to be regulated independently of one another</w:t>
      </w:r>
    </w:p>
    <w:p w:rsidR="00000000" w:rsidDel="00000000" w:rsidP="00000000" w:rsidRDefault="00000000" w:rsidRPr="00000000">
      <w:pPr>
        <w:numPr>
          <w:ilvl w:val="0"/>
          <w:numId w:val="5"/>
        </w:numPr>
        <w:ind w:left="720" w:hanging="360"/>
        <w:contextualSpacing w:val="1"/>
        <w:rPr>
          <w:i w:val="1"/>
          <w:u w:val="none"/>
        </w:rPr>
      </w:pPr>
      <w:r w:rsidDel="00000000" w:rsidR="00000000" w:rsidRPr="00000000">
        <w:rPr>
          <w:b w:val="1"/>
          <w:i w:val="1"/>
          <w:rtl w:val="0"/>
        </w:rPr>
        <w:t xml:space="preserve">Scaffold biochemical activities: </w:t>
      </w:r>
    </w:p>
    <w:p w:rsidR="00000000" w:rsidDel="00000000" w:rsidP="00000000" w:rsidRDefault="00000000" w:rsidRPr="00000000">
      <w:pPr>
        <w:numPr>
          <w:ilvl w:val="0"/>
          <w:numId w:val="5"/>
        </w:numPr>
        <w:ind w:left="720" w:hanging="360"/>
        <w:contextualSpacing w:val="1"/>
        <w:rPr>
          <w:b w:val="1"/>
          <w:i w:val="1"/>
          <w:u w:val="none"/>
        </w:rPr>
      </w:pPr>
      <w:r w:rsidDel="00000000" w:rsidR="00000000" w:rsidRPr="00000000">
        <w:rPr>
          <w:b w:val="1"/>
          <w:i w:val="1"/>
          <w:rtl w:val="0"/>
        </w:rPr>
        <w:t xml:space="preserve">Providing a selectively permeable barrier: </w:t>
      </w:r>
      <w:r w:rsidDel="00000000" w:rsidR="00000000" w:rsidRPr="00000000">
        <w:rPr>
          <w:rtl w:val="0"/>
        </w:rPr>
      </w:r>
    </w:p>
    <w:p w:rsidR="00000000" w:rsidDel="00000000" w:rsidP="00000000" w:rsidRDefault="00000000" w:rsidRPr="00000000">
      <w:pPr>
        <w:numPr>
          <w:ilvl w:val="0"/>
          <w:numId w:val="5"/>
        </w:numPr>
        <w:ind w:left="720" w:hanging="360"/>
        <w:contextualSpacing w:val="1"/>
        <w:rPr>
          <w:b w:val="1"/>
          <w:i w:val="1"/>
          <w:u w:val="none"/>
        </w:rPr>
      </w:pPr>
      <w:r w:rsidDel="00000000" w:rsidR="00000000" w:rsidRPr="00000000">
        <w:rPr>
          <w:b w:val="1"/>
          <w:i w:val="1"/>
          <w:rtl w:val="0"/>
        </w:rPr>
        <w:t xml:space="preserve">Transporting solutes: </w:t>
      </w:r>
      <w:r w:rsidDel="00000000" w:rsidR="00000000" w:rsidRPr="00000000">
        <w:rPr>
          <w:rtl w:val="0"/>
        </w:rPr>
        <w:t xml:space="preserve">diffusion and such </w:t>
      </w:r>
    </w:p>
    <w:p w:rsidR="00000000" w:rsidDel="00000000" w:rsidP="00000000" w:rsidRDefault="00000000" w:rsidRPr="00000000">
      <w:pPr>
        <w:numPr>
          <w:ilvl w:val="0"/>
          <w:numId w:val="5"/>
        </w:numPr>
        <w:ind w:left="720" w:hanging="360"/>
        <w:contextualSpacing w:val="1"/>
        <w:rPr>
          <w:b w:val="1"/>
          <w:i w:val="1"/>
          <w:u w:val="none"/>
        </w:rPr>
      </w:pPr>
      <w:r w:rsidDel="00000000" w:rsidR="00000000" w:rsidRPr="00000000">
        <w:rPr>
          <w:b w:val="1"/>
          <w:i w:val="1"/>
          <w:rtl w:val="0"/>
        </w:rPr>
        <w:t xml:space="preserve">Responding to external stimuli: </w:t>
      </w:r>
      <w:r w:rsidDel="00000000" w:rsidR="00000000" w:rsidRPr="00000000">
        <w:rPr>
          <w:rtl w:val="0"/>
        </w:rPr>
      </w:r>
    </w:p>
    <w:p w:rsidR="00000000" w:rsidDel="00000000" w:rsidP="00000000" w:rsidRDefault="00000000" w:rsidRPr="00000000">
      <w:pPr>
        <w:numPr>
          <w:ilvl w:val="0"/>
          <w:numId w:val="5"/>
        </w:numPr>
        <w:ind w:left="720" w:hanging="360"/>
        <w:contextualSpacing w:val="1"/>
        <w:rPr>
          <w:b w:val="1"/>
          <w:i w:val="1"/>
          <w:u w:val="none"/>
        </w:rPr>
      </w:pPr>
      <w:r w:rsidDel="00000000" w:rsidR="00000000" w:rsidRPr="00000000">
        <w:rPr>
          <w:b w:val="1"/>
          <w:i w:val="1"/>
          <w:rtl w:val="0"/>
        </w:rPr>
        <w:t xml:space="preserve">Intercellular interaction:</w:t>
      </w:r>
    </w:p>
    <w:p w:rsidR="00000000" w:rsidDel="00000000" w:rsidP="00000000" w:rsidRDefault="00000000" w:rsidRPr="00000000">
      <w:pPr>
        <w:numPr>
          <w:ilvl w:val="0"/>
          <w:numId w:val="5"/>
        </w:numPr>
        <w:ind w:left="720" w:hanging="360"/>
        <w:contextualSpacing w:val="1"/>
        <w:rPr>
          <w:b w:val="1"/>
          <w:i w:val="1"/>
          <w:u w:val="none"/>
        </w:rPr>
      </w:pPr>
      <w:r w:rsidDel="00000000" w:rsidR="00000000" w:rsidRPr="00000000">
        <w:rPr>
          <w:b w:val="1"/>
          <w:i w:val="1"/>
          <w:rtl w:val="0"/>
        </w:rPr>
        <w:t xml:space="preserve">Energy transduction: </w:t>
      </w:r>
      <w:r w:rsidDel="00000000" w:rsidR="00000000" w:rsidRPr="00000000">
        <w:rPr>
          <w:rtl w:val="0"/>
        </w:rPr>
        <w:t xml:space="preserve">photosynthesis and carbohydrates and fats to ATP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Ratio of lipid to protein all varies depending on type of cellular membrane, type of organism and type of cell.</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Lipid are </w:t>
      </w:r>
      <w:r w:rsidDel="00000000" w:rsidR="00000000" w:rsidRPr="00000000">
        <w:rPr>
          <w:b w:val="1"/>
          <w:rtl w:val="0"/>
        </w:rPr>
        <w:t xml:space="preserve">amphipathic. </w:t>
      </w:r>
      <w:r w:rsidDel="00000000" w:rsidR="00000000" w:rsidRPr="00000000">
        <w:rPr>
          <w:rtl w:val="0"/>
        </w:rPr>
        <w:t xml:space="preserve">containing both hydrophilic and hydrophobic regions.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u w:val="single"/>
          <w:rtl w:val="0"/>
        </w:rPr>
        <w:t xml:space="preserve">Types of membrane lipids</w:t>
      </w: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Phosphoglycerides: https://www.boundless.com/biology/textbooks/boundless-biology-textbook/biological-macromolecules-3/lipids-55/phospholipids-300-11433/</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Most membrane lipids contain a phosphate group (</w:t>
      </w:r>
      <w:r w:rsidDel="00000000" w:rsidR="00000000" w:rsidRPr="00000000">
        <w:rPr>
          <w:b w:val="1"/>
          <w:rtl w:val="0"/>
        </w:rPr>
        <w:t xml:space="preserve">phospholipids</w:t>
      </w:r>
      <w:r w:rsidDel="00000000" w:rsidR="00000000" w:rsidRPr="00000000">
        <w:rPr>
          <w:rtl w:val="0"/>
        </w:rPr>
        <w:t xml:space="preserve">)</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Most built on a glycerol backbone (</w:t>
      </w:r>
      <w:r w:rsidDel="00000000" w:rsidR="00000000" w:rsidRPr="00000000">
        <w:rPr>
          <w:b w:val="1"/>
          <w:rtl w:val="0"/>
        </w:rPr>
        <w:t xml:space="preserve">phosphoglycerides</w:t>
      </w:r>
      <w:r w:rsidDel="00000000" w:rsidR="00000000" w:rsidRPr="00000000">
        <w:rPr>
          <w:rtl w:val="0"/>
        </w:rPr>
        <w:t xml:space="preserve">)</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Phospholipids have two fatty acids that help form a diacylglycerol</w:t>
      </w:r>
    </w:p>
    <w:p w:rsidR="00000000" w:rsidDel="00000000" w:rsidP="00000000" w:rsidRDefault="00000000" w:rsidRPr="00000000">
      <w:pPr>
        <w:contextualSpacing w:val="0"/>
      </w:pPr>
      <w:r w:rsidDel="00000000" w:rsidR="00000000" w:rsidRPr="00000000">
        <w:rPr>
          <w:b w:val="1"/>
          <w:rtl w:val="0"/>
        </w:rPr>
        <w:t xml:space="preserve">Sphingolipids:</w:t>
        <w:br w:type="textWrapping"/>
        <w:t xml:space="preserve">Cholesterol: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Alters packing and flexibility of lipids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Cholesterol regulates membrane fluidity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If added to a crystalline gel membrane, fluidity will increase</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if added to a crystalline gel membrane, fluidity will increase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Importance of the Lipid Bilayer: </w:t>
        <w:br w:type="textWrapping"/>
        <w:br w:type="textWrapping"/>
        <w:t xml:space="preserve">What is a liposome? How are liposomes used in medical therapies?</w:t>
      </w:r>
    </w:p>
    <w:p w:rsidR="00000000" w:rsidDel="00000000" w:rsidP="00000000" w:rsidRDefault="00000000" w:rsidRPr="00000000">
      <w:pPr>
        <w:contextualSpacing w:val="0"/>
      </w:pPr>
      <w:r w:rsidDel="00000000" w:rsidR="00000000" w:rsidRPr="00000000">
        <w:rPr>
          <w:rtl w:val="0"/>
        </w:rPr>
        <w:t xml:space="preserve">A tiny vesicle composed of membrane lipids, mostly phospholipids. Can be filled with drugs.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Asymmetry of Membrane Lipids</w:t>
      </w:r>
    </w:p>
    <w:p w:rsidR="00000000" w:rsidDel="00000000" w:rsidP="00000000" w:rsidRDefault="00000000" w:rsidRPr="00000000">
      <w:pPr>
        <w:contextualSpacing w:val="0"/>
      </w:pPr>
      <w:r w:rsidDel="00000000" w:rsidR="00000000" w:rsidRPr="00000000">
        <w:rPr>
          <w:rtl w:val="0"/>
        </w:rPr>
        <w:t xml:space="preserve">Glycolipids: Outer leaflet and serve as a receptors for extracellular ligands. Contains no phosphate group. Two fatty acids bonded to glycerol and then (a) sugar. (why we have different blood types)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u w:val="single"/>
          <w:rtl w:val="0"/>
        </w:rPr>
        <w:t xml:space="preserve">Membrane Proteins</w:t>
        <w:br w:type="textWrapping"/>
      </w:r>
      <w:r w:rsidDel="00000000" w:rsidR="00000000" w:rsidRPr="00000000">
        <w:rPr>
          <w:b w:val="1"/>
          <w:rtl w:val="0"/>
        </w:rPr>
        <w:t xml:space="preserve">Integral Proteins: </w:t>
      </w:r>
      <w:r w:rsidDel="00000000" w:rsidR="00000000" w:rsidRPr="00000000">
        <w:rPr>
          <w:rtl w:val="0"/>
        </w:rPr>
        <w:t xml:space="preserve">Are </w:t>
      </w:r>
      <w:r w:rsidDel="00000000" w:rsidR="00000000" w:rsidRPr="00000000">
        <w:rPr>
          <w:b w:val="1"/>
          <w:rtl w:val="0"/>
        </w:rPr>
        <w:t xml:space="preserve">Transmembrane proteins. </w:t>
      </w:r>
      <w:r w:rsidDel="00000000" w:rsidR="00000000" w:rsidRPr="00000000">
        <w:rPr>
          <w:rtl w:val="0"/>
        </w:rPr>
        <w:t xml:space="preserve">Pass through the lipid bilayer completely</w:t>
      </w: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b w:val="1"/>
          <w:rtl w:val="0"/>
        </w:rPr>
        <w:t xml:space="preserve">Peripheral Proteins: </w:t>
      </w:r>
      <w:r w:rsidDel="00000000" w:rsidR="00000000" w:rsidRPr="00000000">
        <w:rPr>
          <w:rtl w:val="0"/>
        </w:rPr>
        <w:t xml:space="preserve">Outside of the lipid bilayer. Either the cytoplasmic aor extracellular side. </w:t>
      </w:r>
    </w:p>
    <w:p w:rsidR="00000000" w:rsidDel="00000000" w:rsidP="00000000" w:rsidRDefault="00000000" w:rsidRPr="00000000">
      <w:pPr>
        <w:contextualSpacing w:val="0"/>
      </w:pPr>
      <w:r w:rsidDel="00000000" w:rsidR="00000000" w:rsidRPr="00000000">
        <w:rPr>
          <w:b w:val="1"/>
          <w:rtl w:val="0"/>
        </w:rPr>
        <w:t xml:space="preserve">Lipid-anchored Proteins: </w:t>
      </w:r>
      <w:r w:rsidDel="00000000" w:rsidR="00000000" w:rsidRPr="00000000">
        <w:rPr>
          <w:rtl w:val="0"/>
        </w:rPr>
        <w:t xml:space="preserve">Outside either side. Are linked to a lipid molecule within the bilayer.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Integral Proteins: </w:t>
      </w:r>
      <w:r w:rsidDel="00000000" w:rsidR="00000000" w:rsidRPr="00000000">
        <w:rPr>
          <w:rtl w:val="0"/>
        </w:rPr>
        <w:t xml:space="preserve">Receptors that bind specific substances at the surface, ass channels or transporters. Involved in the movement ions and solutes across the membrane or transfer electrons during the processes of photosynthesis or respiration. Amphipathic. Transmembrane domains tends to be hydrophobic. Amino acids in those domains forms van der waals interactions with the fatty acyl chain of the bilayer which seals the protein.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Peripheral Proteins: </w:t>
      </w:r>
      <w:r w:rsidDel="00000000" w:rsidR="00000000" w:rsidRPr="00000000">
        <w:rPr>
          <w:rtl w:val="0"/>
        </w:rPr>
        <w:t xml:space="preserve">Weak electrostatic bonds. Provide mechanical support and an anchor for integral membrane proteins. Others on the internal plasma membrane surface function as enzymes or transmit transmembrane signals. Can be released from the membrane.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r w:rsidDel="00000000" w:rsidR="00000000" w:rsidRPr="00000000">
        <w:rPr>
          <w:b w:val="1"/>
          <w:rtl w:val="0"/>
        </w:rPr>
        <w:t xml:space="preserve">Lipid-anchored Proteins: </w:t>
      </w:r>
      <w:r w:rsidDel="00000000" w:rsidR="00000000" w:rsidRPr="00000000">
        <w:rPr>
          <w:rtl w:val="0"/>
        </w:rPr>
        <w:t xml:space="preserve">Bonded by a oligosaccharide linked to a molecule of phosphatidylinositol that is embedded in the outer leaﬂet.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u w:val="single"/>
          <w:rtl w:val="0"/>
        </w:rPr>
        <w:t xml:space="preserve">Membrane Lipids and Membrane Fluidity</w:t>
        <w:br w:type="textWrapping"/>
      </w:r>
      <w:r w:rsidDel="00000000" w:rsidR="00000000" w:rsidRPr="00000000">
        <w:rPr>
          <w:rtl w:val="0"/>
        </w:rPr>
        <w:t xml:space="preserve">When temperature is </w:t>
      </w:r>
      <w:r w:rsidDel="00000000" w:rsidR="00000000" w:rsidRPr="00000000">
        <w:rPr>
          <w:b w:val="1"/>
          <w:rtl w:val="0"/>
        </w:rPr>
        <w:t xml:space="preserve">warm </w:t>
      </w:r>
      <w:r w:rsidDel="00000000" w:rsidR="00000000" w:rsidRPr="00000000">
        <w:rPr>
          <w:rtl w:val="0"/>
        </w:rPr>
        <w:t xml:space="preserve">the lipids are in a</w:t>
      </w:r>
      <w:r w:rsidDel="00000000" w:rsidR="00000000" w:rsidRPr="00000000">
        <w:rPr>
          <w:b w:val="1"/>
          <w:rtl w:val="0"/>
        </w:rPr>
        <w:t xml:space="preserve"> liquid crystal state</w:t>
      </w:r>
      <w:r w:rsidDel="00000000" w:rsidR="00000000" w:rsidRPr="00000000">
        <w:rPr>
          <w:rtl w:val="0"/>
        </w:rPr>
        <w:t xml:space="preserve">, relatively fluid state. When the temperature </w:t>
      </w:r>
      <w:r w:rsidDel="00000000" w:rsidR="00000000" w:rsidRPr="00000000">
        <w:rPr>
          <w:b w:val="1"/>
          <w:rtl w:val="0"/>
        </w:rPr>
        <w:t xml:space="preserve">drops</w:t>
      </w:r>
      <w:r w:rsidDel="00000000" w:rsidR="00000000" w:rsidRPr="00000000">
        <w:rPr>
          <w:rtl w:val="0"/>
        </w:rPr>
        <w:t xml:space="preserve">, the lipids’ state becomes </w:t>
      </w:r>
      <w:r w:rsidDel="00000000" w:rsidR="00000000" w:rsidRPr="00000000">
        <w:rPr>
          <w:b w:val="1"/>
          <w:rtl w:val="0"/>
        </w:rPr>
        <w:t xml:space="preserve">crystalline gel state</w:t>
      </w:r>
      <w:r w:rsidDel="00000000" w:rsidR="00000000" w:rsidRPr="00000000">
        <w:rPr>
          <w:rtl w:val="0"/>
        </w:rPr>
        <w:t xml:space="preserve">, movement of the phospholipids fatty chain is restricted.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Phospholipids </w:t>
      </w:r>
      <w:r w:rsidDel="00000000" w:rsidR="00000000" w:rsidRPr="00000000">
        <w:rPr>
          <w:rtl w:val="0"/>
        </w:rPr>
        <w:t xml:space="preserve">with saturated chain packs more tightly. The greater degree of unsaturated fatty acids the lower the temperature before the bilayer gels. The shorter the fatty acyl chains, the lower its melting temperature. </w:t>
      </w:r>
      <w:r w:rsidDel="00000000" w:rsidR="00000000" w:rsidRPr="00000000">
        <w:rPr>
          <w:b w:val="1"/>
          <w:rtl w:val="0"/>
        </w:rPr>
        <w:t xml:space="preserve">Cholesterol </w:t>
      </w:r>
      <w:r w:rsidDel="00000000" w:rsidR="00000000" w:rsidRPr="00000000">
        <w:rPr>
          <w:rtl w:val="0"/>
        </w:rPr>
        <w:t xml:space="preserve">molecules can disrupts the close packing and tends to increase durability while decreasing the permeability of a membrane.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Importance of Membrane Fluid: </w:t>
      </w:r>
      <w:r w:rsidDel="00000000" w:rsidR="00000000" w:rsidRPr="00000000">
        <w:rPr>
          <w:rtl w:val="0"/>
        </w:rPr>
        <w:t xml:space="preserve">Allows membrane proteins to assembled within the membrane. Allows molecules to interact, react and move apart. Allows the cell to perform processes like: cell movement,cell growth,cell division,formation of intercellular junctions and secretion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Maintaining Membrane Fluidity: </w:t>
      </w:r>
      <w:r w:rsidDel="00000000" w:rsidR="00000000" w:rsidRPr="00000000">
        <w:rPr>
          <w:rtl w:val="0"/>
        </w:rPr>
        <w:t xml:space="preserve">If too cold,</w:t>
      </w:r>
      <w:r w:rsidDel="00000000" w:rsidR="00000000" w:rsidRPr="00000000">
        <w:rPr>
          <w:b w:val="1"/>
          <w:rtl w:val="0"/>
        </w:rPr>
        <w:t xml:space="preserve"> </w:t>
      </w:r>
      <w:r w:rsidDel="00000000" w:rsidR="00000000" w:rsidRPr="00000000">
        <w:rPr>
          <w:rtl w:val="0"/>
        </w:rPr>
        <w:t xml:space="preserve">cell will remodel the membrane by enzymes, making the cell more cold-resistance. By desaturating single bonds (desaturates)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Lipid Rafts: </w:t>
      </w:r>
      <w:r w:rsidDel="00000000" w:rsidR="00000000" w:rsidRPr="00000000">
        <w:rPr>
          <w:rtl w:val="0"/>
        </w:rPr>
        <w:t xml:space="preserve">serve as ﬂoating platforms that concentrate particular proteins,thereby organizing the membrane into functional compartments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The Dynamic Nature of the Plasma Membrane: </w:t>
      </w:r>
      <w:r w:rsidDel="00000000" w:rsidR="00000000" w:rsidRPr="00000000">
        <w:rPr>
          <w:rtl w:val="0"/>
        </w:rPr>
        <w:t xml:space="preserve">A phospholipid can move laterally within the same leaflet using certain enzymes. Lipid movement to other leaflet is slow. Membrane proteins diffuse within the bilayer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https://www.boundless.com/biology/textbooks/boundless-biology-textbook/structure-and-function-of-plasma-membranes-5/components-and-structure-64/membrane-fluidity-328-11465/</w:t>
      </w:r>
    </w:p>
    <w:p w:rsidR="00000000" w:rsidDel="00000000" w:rsidP="00000000" w:rsidRDefault="00000000" w:rsidRPr="00000000">
      <w:pPr>
        <w:contextualSpacing w:val="0"/>
      </w:pPr>
      <w:hyperlink r:id="rId5">
        <w:r w:rsidDel="00000000" w:rsidR="00000000" w:rsidRPr="00000000">
          <w:rPr>
            <w:color w:val="1155cc"/>
            <w:u w:val="single"/>
            <w:rtl w:val="0"/>
          </w:rPr>
          <w:t xml:space="preserve">https://www.reference.com/science/role-glycoproteins-glycolipids-1d5c9719625528b</w:t>
        </w:r>
      </w:hyperlink>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decimal"/>
      <w:lvlText w:val="%1."/>
      <w:lvlJc w:val="left"/>
      <w:pPr>
        <w:ind w:left="720" w:firstLine="360"/>
      </w:pPr>
      <w:rPr>
        <w:b w:val="1"/>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s://www.reference.com/science/role-glycoproteins-glycolipids-1d5c9719625528b" TargetMode="External"/></Relationships>
</file>